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1C6" w:rsidRDefault="00FF71C6" w:rsidP="00FB1F38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center"/>
        <w:textAlignment w:val="baseline"/>
        <w:rPr>
          <w:bCs w:val="0"/>
          <w:sz w:val="28"/>
          <w:szCs w:val="28"/>
        </w:rPr>
      </w:pPr>
      <w:r w:rsidRPr="00FF71C6">
        <w:rPr>
          <w:bCs w:val="0"/>
          <w:sz w:val="28"/>
          <w:szCs w:val="28"/>
        </w:rPr>
        <w:t>О возврате банками денежных средств</w:t>
      </w:r>
      <w:r w:rsidR="00F504BE">
        <w:rPr>
          <w:bCs w:val="0"/>
          <w:sz w:val="28"/>
          <w:szCs w:val="28"/>
        </w:rPr>
        <w:t>, похищенных мошенниками</w:t>
      </w:r>
      <w:bookmarkStart w:id="0" w:name="_GoBack"/>
      <w:bookmarkEnd w:id="0"/>
    </w:p>
    <w:p w:rsidR="00FB1F38" w:rsidRPr="00FF71C6" w:rsidRDefault="00FB1F38" w:rsidP="00FB1F38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center"/>
        <w:textAlignment w:val="baseline"/>
        <w:rPr>
          <w:bCs w:val="0"/>
          <w:sz w:val="28"/>
          <w:szCs w:val="28"/>
        </w:rPr>
      </w:pPr>
    </w:p>
    <w:p w:rsidR="00426CB0" w:rsidRPr="00FF71C6" w:rsidRDefault="00EF5C31" w:rsidP="00FB1F38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="Calibri"/>
          <w:b w:val="0"/>
          <w:sz w:val="28"/>
          <w:szCs w:val="28"/>
        </w:rPr>
      </w:pPr>
      <w:r w:rsidRPr="00FF71C6">
        <w:rPr>
          <w:b w:val="0"/>
          <w:bCs w:val="0"/>
          <w:sz w:val="28"/>
          <w:szCs w:val="28"/>
        </w:rPr>
        <w:t xml:space="preserve">24 июля </w:t>
      </w:r>
      <w:r w:rsidR="005B26B8" w:rsidRPr="00FF71C6">
        <w:rPr>
          <w:b w:val="0"/>
          <w:bCs w:val="0"/>
          <w:sz w:val="28"/>
          <w:szCs w:val="28"/>
        </w:rPr>
        <w:t xml:space="preserve">2023 года </w:t>
      </w:r>
      <w:r w:rsidRPr="00FF71C6">
        <w:rPr>
          <w:b w:val="0"/>
          <w:bCs w:val="0"/>
          <w:sz w:val="28"/>
          <w:szCs w:val="28"/>
        </w:rPr>
        <w:t>Президент Российской Федерации подписал</w:t>
      </w:r>
      <w:r w:rsidR="005B26B8" w:rsidRPr="00FF71C6">
        <w:rPr>
          <w:b w:val="0"/>
          <w:bCs w:val="0"/>
          <w:sz w:val="28"/>
          <w:szCs w:val="28"/>
        </w:rPr>
        <w:t xml:space="preserve"> </w:t>
      </w:r>
      <w:r w:rsidR="005B26B8" w:rsidRPr="00FF71C6">
        <w:rPr>
          <w:rFonts w:eastAsia="Calibri"/>
          <w:b w:val="0"/>
          <w:sz w:val="28"/>
          <w:szCs w:val="28"/>
        </w:rPr>
        <w:t>Ф</w:t>
      </w:r>
      <w:r w:rsidR="00426CB0" w:rsidRPr="00FF71C6">
        <w:rPr>
          <w:rFonts w:eastAsia="Calibri"/>
          <w:b w:val="0"/>
          <w:sz w:val="28"/>
          <w:szCs w:val="28"/>
        </w:rPr>
        <w:t>едеральный закон</w:t>
      </w:r>
      <w:r w:rsidR="001D01ED" w:rsidRPr="00FF71C6">
        <w:rPr>
          <w:rFonts w:eastAsia="Calibri"/>
          <w:b w:val="0"/>
          <w:sz w:val="28"/>
          <w:szCs w:val="28"/>
        </w:rPr>
        <w:t xml:space="preserve"> «О внесении изменений в Федеральный закон «О национальной платежной системе»</w:t>
      </w:r>
      <w:r w:rsidR="00426CB0" w:rsidRPr="00FF71C6">
        <w:rPr>
          <w:spacing w:val="2"/>
          <w:sz w:val="28"/>
          <w:szCs w:val="28"/>
        </w:rPr>
        <w:t xml:space="preserve"> </w:t>
      </w:r>
      <w:r w:rsidR="00426CB0" w:rsidRPr="00FF71C6">
        <w:rPr>
          <w:b w:val="0"/>
          <w:spacing w:val="2"/>
          <w:sz w:val="28"/>
          <w:szCs w:val="28"/>
        </w:rPr>
        <w:t>(в части совершенствования механизма противодействия хищению денежных средств)</w:t>
      </w:r>
      <w:r w:rsidR="005B26B8" w:rsidRPr="00FF71C6">
        <w:rPr>
          <w:b w:val="0"/>
          <w:spacing w:val="2"/>
          <w:sz w:val="28"/>
          <w:szCs w:val="28"/>
        </w:rPr>
        <w:t>, который</w:t>
      </w:r>
      <w:r w:rsidR="00C75946" w:rsidRPr="00FF71C6">
        <w:rPr>
          <w:b w:val="0"/>
          <w:bCs w:val="0"/>
          <w:sz w:val="28"/>
          <w:szCs w:val="28"/>
        </w:rPr>
        <w:t xml:space="preserve"> обязыва</w:t>
      </w:r>
      <w:r w:rsidR="005B26B8" w:rsidRPr="00FF71C6">
        <w:rPr>
          <w:b w:val="0"/>
          <w:bCs w:val="0"/>
          <w:sz w:val="28"/>
          <w:szCs w:val="28"/>
        </w:rPr>
        <w:t xml:space="preserve">ет </w:t>
      </w:r>
      <w:r w:rsidR="00C75946" w:rsidRPr="00FF71C6">
        <w:rPr>
          <w:b w:val="0"/>
          <w:bCs w:val="0"/>
          <w:sz w:val="28"/>
          <w:szCs w:val="28"/>
        </w:rPr>
        <w:t>банки возвращать клиентам похищенные мошенниками деньги.</w:t>
      </w:r>
    </w:p>
    <w:p w:rsidR="008A335D" w:rsidRPr="00FF71C6" w:rsidRDefault="00C764B2" w:rsidP="00FB1F38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="Calibri"/>
          <w:b w:val="0"/>
          <w:sz w:val="28"/>
          <w:szCs w:val="28"/>
        </w:rPr>
      </w:pPr>
      <w:r w:rsidRPr="00FF71C6">
        <w:rPr>
          <w:rFonts w:eastAsia="Calibri"/>
          <w:b w:val="0"/>
          <w:sz w:val="28"/>
          <w:szCs w:val="28"/>
        </w:rPr>
        <w:t>Закон направлен на</w:t>
      </w:r>
      <w:r w:rsidR="00426CB0" w:rsidRPr="00FF71C6">
        <w:rPr>
          <w:rFonts w:eastAsia="Calibri"/>
          <w:b w:val="0"/>
          <w:sz w:val="28"/>
          <w:szCs w:val="28"/>
        </w:rPr>
        <w:t xml:space="preserve"> </w:t>
      </w:r>
      <w:r w:rsidR="001D01ED" w:rsidRPr="00FF71C6">
        <w:rPr>
          <w:rFonts w:eastAsia="Calibri"/>
          <w:b w:val="0"/>
          <w:sz w:val="28"/>
          <w:szCs w:val="28"/>
        </w:rPr>
        <w:t xml:space="preserve">совершенствования </w:t>
      </w:r>
      <w:r w:rsidR="00426CB0" w:rsidRPr="00FF71C6">
        <w:rPr>
          <w:rFonts w:eastAsia="Calibri"/>
          <w:b w:val="0"/>
          <w:sz w:val="28"/>
          <w:szCs w:val="28"/>
        </w:rPr>
        <w:t xml:space="preserve">превентивного </w:t>
      </w:r>
      <w:r w:rsidR="001D01ED" w:rsidRPr="00FF71C6">
        <w:rPr>
          <w:rFonts w:eastAsia="Calibri"/>
          <w:b w:val="0"/>
          <w:sz w:val="28"/>
          <w:szCs w:val="28"/>
        </w:rPr>
        <w:t>механизма противодействия хищению денежных средств («</w:t>
      </w:r>
      <w:proofErr w:type="spellStart"/>
      <w:r w:rsidR="001D01ED" w:rsidRPr="00FF71C6">
        <w:rPr>
          <w:rFonts w:eastAsia="Calibri"/>
          <w:b w:val="0"/>
          <w:sz w:val="28"/>
          <w:szCs w:val="28"/>
        </w:rPr>
        <w:t>антифрод</w:t>
      </w:r>
      <w:r w:rsidRPr="00FF71C6">
        <w:rPr>
          <w:rFonts w:eastAsia="Calibri"/>
          <w:b w:val="0"/>
          <w:sz w:val="28"/>
          <w:szCs w:val="28"/>
        </w:rPr>
        <w:t>а</w:t>
      </w:r>
      <w:proofErr w:type="spellEnd"/>
      <w:r w:rsidRPr="00FF71C6">
        <w:rPr>
          <w:rFonts w:eastAsia="Calibri"/>
          <w:b w:val="0"/>
          <w:sz w:val="28"/>
          <w:szCs w:val="28"/>
        </w:rPr>
        <w:t>») и</w:t>
      </w:r>
      <w:r w:rsidR="00335639" w:rsidRPr="00FF71C6">
        <w:rPr>
          <w:rFonts w:eastAsia="Calibri"/>
          <w:b w:val="0"/>
          <w:sz w:val="28"/>
          <w:szCs w:val="28"/>
        </w:rPr>
        <w:t xml:space="preserve"> </w:t>
      </w:r>
      <w:r w:rsidRPr="00FF71C6">
        <w:rPr>
          <w:rFonts w:eastAsia="Calibri"/>
          <w:b w:val="0"/>
          <w:sz w:val="28"/>
          <w:szCs w:val="28"/>
        </w:rPr>
        <w:t>увеличение</w:t>
      </w:r>
      <w:r w:rsidR="001D01ED" w:rsidRPr="00FF71C6">
        <w:rPr>
          <w:rFonts w:eastAsia="Calibri"/>
          <w:b w:val="0"/>
          <w:sz w:val="28"/>
          <w:szCs w:val="28"/>
        </w:rPr>
        <w:t xml:space="preserve"> суммы возврата банками денежных средств, уже похищенных м</w:t>
      </w:r>
      <w:r w:rsidR="008A335D" w:rsidRPr="00FF71C6">
        <w:rPr>
          <w:rFonts w:eastAsia="Calibri"/>
          <w:b w:val="0"/>
          <w:sz w:val="28"/>
          <w:szCs w:val="28"/>
        </w:rPr>
        <w:t>ошенниками.</w:t>
      </w:r>
    </w:p>
    <w:p w:rsidR="008A335D" w:rsidRPr="00FF71C6" w:rsidRDefault="000F0BFC" w:rsidP="00FB1F38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1C6">
        <w:rPr>
          <w:rFonts w:ascii="Times New Roman" w:eastAsia="Calibri" w:hAnsi="Times New Roman" w:cs="Times New Roman"/>
          <w:sz w:val="28"/>
          <w:szCs w:val="28"/>
        </w:rPr>
        <w:t>В</w:t>
      </w:r>
      <w:r w:rsidR="001D01ED" w:rsidRPr="00FF71C6">
        <w:rPr>
          <w:rFonts w:ascii="Times New Roman" w:eastAsia="Calibri" w:hAnsi="Times New Roman" w:cs="Times New Roman"/>
          <w:sz w:val="28"/>
          <w:szCs w:val="28"/>
        </w:rPr>
        <w:t xml:space="preserve"> настоящее время </w:t>
      </w:r>
      <w:r w:rsidRPr="00FF71C6">
        <w:rPr>
          <w:rFonts w:ascii="Times New Roman" w:eastAsia="Calibri" w:hAnsi="Times New Roman" w:cs="Times New Roman"/>
          <w:sz w:val="28"/>
          <w:szCs w:val="28"/>
        </w:rPr>
        <w:t xml:space="preserve">широко распространено </w:t>
      </w:r>
      <w:r w:rsidR="001D01ED" w:rsidRPr="00FF71C6">
        <w:rPr>
          <w:rFonts w:ascii="Times New Roman" w:eastAsia="Calibri" w:hAnsi="Times New Roman" w:cs="Times New Roman"/>
          <w:sz w:val="28"/>
          <w:szCs w:val="28"/>
        </w:rPr>
        <w:t>мошенничество, связанное с добровольной передачей физи</w:t>
      </w:r>
      <w:r w:rsidRPr="00FF71C6">
        <w:rPr>
          <w:rFonts w:ascii="Times New Roman" w:eastAsia="Calibri" w:hAnsi="Times New Roman" w:cs="Times New Roman"/>
          <w:sz w:val="28"/>
          <w:szCs w:val="28"/>
        </w:rPr>
        <w:t>ческим лицом сведений (</w:t>
      </w:r>
      <w:r w:rsidR="001D01ED" w:rsidRPr="00FF71C6">
        <w:rPr>
          <w:rFonts w:ascii="Times New Roman" w:eastAsia="Calibri" w:hAnsi="Times New Roman" w:cs="Times New Roman"/>
          <w:sz w:val="28"/>
          <w:szCs w:val="28"/>
        </w:rPr>
        <w:t>номеров платежных карт, кодов, паролей), которые используются преступниками в целях осуществлен</w:t>
      </w:r>
      <w:r w:rsidRPr="00FF71C6">
        <w:rPr>
          <w:rFonts w:ascii="Times New Roman" w:eastAsia="Calibri" w:hAnsi="Times New Roman" w:cs="Times New Roman"/>
          <w:sz w:val="28"/>
          <w:szCs w:val="28"/>
        </w:rPr>
        <w:t>ия несанкционированных операций.</w:t>
      </w:r>
      <w:r w:rsidR="001D01ED" w:rsidRPr="00FF71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01ED" w:rsidRPr="00FF71C6" w:rsidRDefault="001D01ED" w:rsidP="00FB1F38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1C6">
        <w:rPr>
          <w:rFonts w:ascii="Times New Roman" w:eastAsia="Calibri" w:hAnsi="Times New Roman" w:cs="Times New Roman"/>
          <w:sz w:val="28"/>
          <w:szCs w:val="28"/>
        </w:rPr>
        <w:t>Продолжается активная работа по противодействию телефонному мошенничеству, совершаемому с использованием официальны</w:t>
      </w:r>
      <w:r w:rsidR="00FF71C6">
        <w:rPr>
          <w:rFonts w:ascii="Times New Roman" w:eastAsia="Calibri" w:hAnsi="Times New Roman" w:cs="Times New Roman"/>
          <w:sz w:val="28"/>
          <w:szCs w:val="28"/>
        </w:rPr>
        <w:t>х номеров кредитных организаций</w:t>
      </w:r>
      <w:r w:rsidRPr="00FF71C6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технологии подмены номера.</w:t>
      </w:r>
      <w:r w:rsidR="00FF71C6" w:rsidRPr="00FF71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01ED" w:rsidRPr="00FF71C6" w:rsidRDefault="001D01ED" w:rsidP="00FB1F38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1C6">
        <w:rPr>
          <w:rFonts w:ascii="Times New Roman" w:eastAsia="Calibri" w:hAnsi="Times New Roman" w:cs="Times New Roman"/>
          <w:sz w:val="28"/>
          <w:szCs w:val="28"/>
        </w:rPr>
        <w:t xml:space="preserve">В части упрощенного порядка возврата денежных средств физическим лицам </w:t>
      </w:r>
      <w:r w:rsidR="00AE6FC5" w:rsidRPr="00FF71C6">
        <w:rPr>
          <w:rFonts w:ascii="Times New Roman" w:eastAsia="Calibri" w:hAnsi="Times New Roman" w:cs="Times New Roman"/>
          <w:sz w:val="28"/>
          <w:szCs w:val="28"/>
        </w:rPr>
        <w:t xml:space="preserve">закон предусматривает </w:t>
      </w:r>
      <w:r w:rsidRPr="00FF71C6">
        <w:rPr>
          <w:rFonts w:ascii="Times New Roman" w:eastAsia="Calibri" w:hAnsi="Times New Roman" w:cs="Times New Roman"/>
          <w:sz w:val="28"/>
          <w:szCs w:val="28"/>
        </w:rPr>
        <w:t xml:space="preserve">обязанность оператора по переводу денежных средств, обслуживающего плательщика, осуществить возврат клиенту – физическому лицу сумму перевода или увеличение остатка электронных денежных средств в полном объеме в </w:t>
      </w:r>
      <w:r w:rsidR="001D6ACE" w:rsidRPr="00FF71C6">
        <w:rPr>
          <w:rFonts w:ascii="Times New Roman" w:eastAsia="Calibri" w:hAnsi="Times New Roman" w:cs="Times New Roman"/>
          <w:sz w:val="28"/>
          <w:szCs w:val="28"/>
        </w:rPr>
        <w:t>случае, если указанный оператор</w:t>
      </w:r>
      <w:r w:rsidRPr="00FF71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6FC5" w:rsidRPr="00FF71C6">
        <w:rPr>
          <w:rFonts w:ascii="Times New Roman" w:eastAsia="Calibri" w:hAnsi="Times New Roman" w:cs="Times New Roman"/>
          <w:sz w:val="28"/>
          <w:szCs w:val="28"/>
        </w:rPr>
        <w:t>нарушил требования</w:t>
      </w:r>
      <w:r w:rsidRPr="00FF71C6">
        <w:rPr>
          <w:rFonts w:ascii="Times New Roman" w:eastAsia="Calibri" w:hAnsi="Times New Roman" w:cs="Times New Roman"/>
          <w:sz w:val="28"/>
          <w:szCs w:val="28"/>
        </w:rPr>
        <w:t xml:space="preserve"> по проведению мероприятий по противодействию переводам денежных средств без согласия клиента.</w:t>
      </w:r>
      <w:r w:rsidR="001D6ACE" w:rsidRPr="00FF71C6">
        <w:rPr>
          <w:rFonts w:eastAsia="Calibri"/>
          <w:sz w:val="28"/>
          <w:szCs w:val="28"/>
        </w:rPr>
        <w:t xml:space="preserve"> </w:t>
      </w:r>
    </w:p>
    <w:p w:rsidR="001D01ED" w:rsidRPr="00FF71C6" w:rsidRDefault="001D01ED" w:rsidP="00FB1F38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1C6">
        <w:rPr>
          <w:rFonts w:ascii="Times New Roman" w:eastAsia="Calibri" w:hAnsi="Times New Roman" w:cs="Times New Roman"/>
          <w:sz w:val="28"/>
          <w:szCs w:val="28"/>
        </w:rPr>
        <w:t xml:space="preserve">В целях улучшения механизмов </w:t>
      </w:r>
      <w:r w:rsidR="001D6ACE" w:rsidRPr="00FF71C6">
        <w:rPr>
          <w:rFonts w:ascii="Times New Roman" w:eastAsia="Calibri" w:hAnsi="Times New Roman" w:cs="Times New Roman"/>
          <w:sz w:val="28"/>
          <w:szCs w:val="28"/>
        </w:rPr>
        <w:t>противодействия хищению денежных средств</w:t>
      </w:r>
      <w:r w:rsidRPr="00FF71C6">
        <w:rPr>
          <w:rFonts w:ascii="Times New Roman" w:eastAsia="Calibri" w:hAnsi="Times New Roman" w:cs="Times New Roman"/>
          <w:sz w:val="28"/>
          <w:szCs w:val="28"/>
        </w:rPr>
        <w:t xml:space="preserve"> не только банк плательщика </w:t>
      </w:r>
      <w:r w:rsidR="000F0BFC" w:rsidRPr="00FF71C6">
        <w:rPr>
          <w:rFonts w:ascii="Times New Roman" w:eastAsia="Calibri" w:hAnsi="Times New Roman" w:cs="Times New Roman"/>
          <w:sz w:val="28"/>
          <w:szCs w:val="28"/>
        </w:rPr>
        <w:t>обязан</w:t>
      </w:r>
      <w:r w:rsidRPr="00FF71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BFC" w:rsidRPr="00FF71C6">
        <w:rPr>
          <w:rFonts w:ascii="Times New Roman" w:eastAsia="Calibri" w:hAnsi="Times New Roman" w:cs="Times New Roman"/>
          <w:sz w:val="28"/>
          <w:szCs w:val="28"/>
        </w:rPr>
        <w:t xml:space="preserve">осуществлять проверку операций на признаки мошенничества, </w:t>
      </w:r>
      <w:r w:rsidRPr="00FF71C6">
        <w:rPr>
          <w:rFonts w:ascii="Times New Roman" w:eastAsia="Calibri" w:hAnsi="Times New Roman" w:cs="Times New Roman"/>
          <w:sz w:val="28"/>
          <w:szCs w:val="28"/>
        </w:rPr>
        <w:t>но и б</w:t>
      </w:r>
      <w:r w:rsidR="001D6ACE" w:rsidRPr="00FF71C6">
        <w:rPr>
          <w:rFonts w:ascii="Times New Roman" w:eastAsia="Calibri" w:hAnsi="Times New Roman" w:cs="Times New Roman"/>
          <w:sz w:val="28"/>
          <w:szCs w:val="28"/>
        </w:rPr>
        <w:t xml:space="preserve">анк получателя </w:t>
      </w:r>
      <w:r w:rsidR="001D6ACE" w:rsidRPr="00FF71C6">
        <w:rPr>
          <w:rFonts w:ascii="Times New Roman" w:eastAsia="Calibri" w:hAnsi="Times New Roman" w:cs="Times New Roman"/>
          <w:sz w:val="28"/>
          <w:szCs w:val="28"/>
        </w:rPr>
        <w:lastRenderedPageBreak/>
        <w:t>средств</w:t>
      </w:r>
      <w:r w:rsidRPr="00FF71C6">
        <w:rPr>
          <w:rFonts w:ascii="Times New Roman" w:eastAsia="Calibri" w:hAnsi="Times New Roman" w:cs="Times New Roman"/>
          <w:sz w:val="28"/>
          <w:szCs w:val="28"/>
        </w:rPr>
        <w:t>, включая сверку с базой данных о случаях и попытках осуществления переводов денежных средств без согласия клиента, которую ведет Банк России.</w:t>
      </w:r>
      <w:r w:rsidR="001D6ACE" w:rsidRPr="00FF71C6">
        <w:rPr>
          <w:rFonts w:ascii="Times New Roman" w:eastAsia="Calibri" w:hAnsi="Times New Roman" w:cs="Times New Roman"/>
          <w:sz w:val="28"/>
          <w:szCs w:val="28"/>
        </w:rPr>
        <w:t xml:space="preserve"> Результаты проверки</w:t>
      </w:r>
      <w:r w:rsidRPr="00FF71C6">
        <w:rPr>
          <w:rFonts w:ascii="Times New Roman" w:eastAsia="Calibri" w:hAnsi="Times New Roman" w:cs="Times New Roman"/>
          <w:sz w:val="28"/>
          <w:szCs w:val="28"/>
        </w:rPr>
        <w:t xml:space="preserve"> банк получателя средств должен направить в банк плательщика,</w:t>
      </w:r>
      <w:r w:rsidRPr="00FF71C6">
        <w:t xml:space="preserve"> </w:t>
      </w:r>
      <w:r w:rsidRPr="00FF71C6">
        <w:rPr>
          <w:rFonts w:ascii="Times New Roman" w:eastAsia="Calibri" w:hAnsi="Times New Roman" w:cs="Times New Roman"/>
          <w:sz w:val="28"/>
          <w:szCs w:val="28"/>
        </w:rPr>
        <w:t xml:space="preserve">а банк плательщика должен использовать указанную информацию при принятии решения о выявлении признаков перевода денежных средств без согласия клиента. </w:t>
      </w:r>
    </w:p>
    <w:p w:rsidR="001D01ED" w:rsidRPr="00FF71C6" w:rsidRDefault="001D01ED" w:rsidP="00FB1F38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1C6">
        <w:rPr>
          <w:rFonts w:ascii="Times New Roman" w:eastAsia="Calibri" w:hAnsi="Times New Roman" w:cs="Times New Roman"/>
          <w:sz w:val="28"/>
          <w:szCs w:val="28"/>
        </w:rPr>
        <w:t>Также у банка получателя появляется право приостанавливать использование клиентом электронного средства платежа, который находится в базе данных о случаях и попытках осуществления переводов денежных средств без согласия клиента.</w:t>
      </w:r>
    </w:p>
    <w:p w:rsidR="00DB66DC" w:rsidRPr="00FF71C6" w:rsidRDefault="00DB66DC" w:rsidP="00FB1F38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1C6">
        <w:rPr>
          <w:rFonts w:ascii="Times New Roman" w:eastAsia="Calibri" w:hAnsi="Times New Roman" w:cs="Times New Roman"/>
          <w:sz w:val="28"/>
          <w:szCs w:val="28"/>
        </w:rPr>
        <w:t>Так, несмотря на направление клиентом подтверждения распоряжения или осуществление действий по совершению повторной операции, оператор банка приостанавливает эту операцию сроком на два дня, если получил от Банка России информацию, которая содержится в базе данных «</w:t>
      </w:r>
      <w:r w:rsidRPr="00FF71C6">
        <w:rPr>
          <w:rFonts w:ascii="Times New Roman" w:hAnsi="Times New Roman" w:cs="Times New Roman"/>
          <w:sz w:val="28"/>
          <w:szCs w:val="28"/>
        </w:rPr>
        <w:t>О случаях и попытках осуществления перевода денежных средств без согласия клиента» на основе данных, полученных от банков и других операторов платежных систем».</w:t>
      </w:r>
    </w:p>
    <w:p w:rsidR="00C75946" w:rsidRPr="00FF71C6" w:rsidRDefault="00C75946" w:rsidP="00FB1F38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FF71C6">
        <w:rPr>
          <w:b w:val="0"/>
          <w:bCs w:val="0"/>
          <w:sz w:val="28"/>
          <w:szCs w:val="28"/>
        </w:rPr>
        <w:t>Срок возмещения суммы по проведенной без согласия клиента операции составляет 30 д</w:t>
      </w:r>
      <w:r w:rsidR="008A335D" w:rsidRPr="00FF71C6">
        <w:rPr>
          <w:b w:val="0"/>
          <w:bCs w:val="0"/>
          <w:sz w:val="28"/>
          <w:szCs w:val="28"/>
        </w:rPr>
        <w:t>ней после получения заявления</w:t>
      </w:r>
      <w:r w:rsidR="000F0BFC" w:rsidRPr="00FF71C6">
        <w:rPr>
          <w:b w:val="0"/>
          <w:bCs w:val="0"/>
          <w:sz w:val="28"/>
          <w:szCs w:val="28"/>
        </w:rPr>
        <w:t xml:space="preserve"> на территории России, и 60 дней за ее пределами.</w:t>
      </w:r>
    </w:p>
    <w:p w:rsidR="00FF71C6" w:rsidRDefault="000F0BFC" w:rsidP="00FB1F38">
      <w:pPr>
        <w:pStyle w:val="doc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F71C6">
        <w:rPr>
          <w:sz w:val="28"/>
          <w:szCs w:val="28"/>
        </w:rPr>
        <w:t>Федеральный закон обяжет</w:t>
      </w:r>
      <w:r w:rsidR="00A251B8" w:rsidRPr="00FF71C6">
        <w:rPr>
          <w:sz w:val="28"/>
          <w:szCs w:val="28"/>
        </w:rPr>
        <w:t xml:space="preserve"> банки и платежные системы приостанавливать явно мошеннические операции между счетами физлиц, даже если имеется согласие клиента. «После принятия закона банки и другие операторы обязаны будут не только проверять подозрительные переводы, но и принимать меры</w:t>
      </w:r>
      <w:r w:rsidR="00FF71C6">
        <w:rPr>
          <w:sz w:val="28"/>
          <w:szCs w:val="28"/>
        </w:rPr>
        <w:t xml:space="preserve"> для сохранности средств</w:t>
      </w:r>
      <w:r w:rsidR="00A251B8" w:rsidRPr="00FF71C6">
        <w:rPr>
          <w:sz w:val="28"/>
          <w:szCs w:val="28"/>
        </w:rPr>
        <w:t xml:space="preserve"> граждан</w:t>
      </w:r>
      <w:r w:rsidR="00FF71C6">
        <w:rPr>
          <w:sz w:val="28"/>
          <w:szCs w:val="28"/>
        </w:rPr>
        <w:t>.</w:t>
      </w:r>
    </w:p>
    <w:p w:rsidR="00A251B8" w:rsidRPr="00FF71C6" w:rsidRDefault="00A251B8" w:rsidP="00FB1F38">
      <w:pPr>
        <w:pStyle w:val="doc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F71C6">
        <w:rPr>
          <w:sz w:val="28"/>
          <w:szCs w:val="28"/>
        </w:rPr>
        <w:t xml:space="preserve"> </w:t>
      </w:r>
      <w:r w:rsidR="00FF71C6">
        <w:rPr>
          <w:sz w:val="28"/>
          <w:szCs w:val="28"/>
        </w:rPr>
        <w:t>Б</w:t>
      </w:r>
      <w:r w:rsidRPr="00FF71C6">
        <w:rPr>
          <w:sz w:val="28"/>
          <w:szCs w:val="28"/>
        </w:rPr>
        <w:t>анкам, которые будут пренебрегать этими обязанностями, придется возвращать клиентам украденные денежные средства.</w:t>
      </w:r>
    </w:p>
    <w:p w:rsidR="00A251B8" w:rsidRPr="00FF71C6" w:rsidRDefault="00A251B8" w:rsidP="00FB1F38">
      <w:pPr>
        <w:pStyle w:val="doc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F71C6">
        <w:rPr>
          <w:sz w:val="28"/>
          <w:szCs w:val="28"/>
        </w:rPr>
        <w:lastRenderedPageBreak/>
        <w:t>Если финансовая организация допустила перевод средств на мошеннический счет, который находится в специальной базе Банка России, она будет обязана возместить деньги клиенту. Сделать это банк должен в течение 30 календарных дней после получения заявления от пострадавшего.</w:t>
      </w:r>
    </w:p>
    <w:p w:rsidR="005B26B8" w:rsidRPr="00FF71C6" w:rsidRDefault="00A251B8" w:rsidP="00FB1F38">
      <w:pPr>
        <w:pStyle w:val="doc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F71C6">
        <w:rPr>
          <w:sz w:val="28"/>
          <w:szCs w:val="28"/>
        </w:rPr>
        <w:t xml:space="preserve">В настоящее время Центральный Банк России подготовил </w:t>
      </w:r>
      <w:r w:rsidR="000F0BFC" w:rsidRPr="00FF71C6">
        <w:rPr>
          <w:sz w:val="28"/>
          <w:szCs w:val="28"/>
        </w:rPr>
        <w:t xml:space="preserve">вышеупомянутую </w:t>
      </w:r>
      <w:r w:rsidRPr="00FF71C6">
        <w:rPr>
          <w:sz w:val="28"/>
          <w:szCs w:val="28"/>
        </w:rPr>
        <w:t>специальную базу «О случаях и попытках осуществления перевода денежных средств без согласия клиента» на основе данных, полученных от банков и других операторов платежных систем</w:t>
      </w:r>
      <w:r w:rsidR="00DB66DC" w:rsidRPr="00FF71C6">
        <w:rPr>
          <w:sz w:val="28"/>
          <w:szCs w:val="28"/>
        </w:rPr>
        <w:t>»</w:t>
      </w:r>
      <w:r w:rsidRPr="00FF71C6">
        <w:rPr>
          <w:sz w:val="28"/>
          <w:szCs w:val="28"/>
        </w:rPr>
        <w:t xml:space="preserve">. </w:t>
      </w:r>
      <w:r w:rsidR="00FF71C6">
        <w:rPr>
          <w:sz w:val="28"/>
          <w:szCs w:val="28"/>
        </w:rPr>
        <w:t>Эта база будет направлена</w:t>
      </w:r>
      <w:r w:rsidRPr="00FF71C6">
        <w:rPr>
          <w:sz w:val="28"/>
          <w:szCs w:val="28"/>
        </w:rPr>
        <w:t xml:space="preserve"> во все банки.</w:t>
      </w:r>
    </w:p>
    <w:p w:rsidR="005E23C8" w:rsidRPr="00FF71C6" w:rsidRDefault="005E23C8" w:rsidP="00FB1F38">
      <w:pPr>
        <w:pStyle w:val="doc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F71C6">
        <w:rPr>
          <w:sz w:val="28"/>
          <w:szCs w:val="28"/>
        </w:rPr>
        <w:t>Ф</w:t>
      </w:r>
      <w:r w:rsidR="005B26B8" w:rsidRPr="00FF71C6">
        <w:rPr>
          <w:sz w:val="28"/>
          <w:szCs w:val="28"/>
        </w:rPr>
        <w:t>едеральный закон вступает</w:t>
      </w:r>
      <w:r w:rsidRPr="00FF71C6">
        <w:rPr>
          <w:sz w:val="28"/>
          <w:szCs w:val="28"/>
        </w:rPr>
        <w:t xml:space="preserve"> в силу по истечению одного года после опубликования.</w:t>
      </w:r>
    </w:p>
    <w:p w:rsidR="00A251B8" w:rsidRPr="00FF71C6" w:rsidRDefault="00A251B8" w:rsidP="00C75946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</w:p>
    <w:p w:rsidR="001D01ED" w:rsidRPr="00FF71C6" w:rsidRDefault="001D01ED" w:rsidP="00C75946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1ED" w:rsidRPr="00FF71C6" w:rsidRDefault="001D01ED" w:rsidP="00C75946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E93" w:rsidRPr="00FF71C6" w:rsidRDefault="00F03E93" w:rsidP="00C75946">
      <w:pPr>
        <w:spacing w:after="0" w:line="360" w:lineRule="auto"/>
      </w:pPr>
    </w:p>
    <w:sectPr w:rsidR="00F03E93" w:rsidRPr="00FF71C6" w:rsidSect="00B67585">
      <w:headerReference w:type="default" r:id="rId6"/>
      <w:pgSz w:w="11906" w:h="16838"/>
      <w:pgMar w:top="1418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76" w:rsidRDefault="00433C76" w:rsidP="001D01ED">
      <w:pPr>
        <w:spacing w:after="0" w:line="240" w:lineRule="auto"/>
      </w:pPr>
      <w:r>
        <w:separator/>
      </w:r>
    </w:p>
  </w:endnote>
  <w:endnote w:type="continuationSeparator" w:id="0">
    <w:p w:rsidR="00433C76" w:rsidRDefault="00433C76" w:rsidP="001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76" w:rsidRDefault="00433C76" w:rsidP="001D01ED">
      <w:pPr>
        <w:spacing w:after="0" w:line="240" w:lineRule="auto"/>
      </w:pPr>
      <w:r>
        <w:separator/>
      </w:r>
    </w:p>
  </w:footnote>
  <w:footnote w:type="continuationSeparator" w:id="0">
    <w:p w:rsidR="00433C76" w:rsidRDefault="00433C76" w:rsidP="001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6511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67EB4" w:rsidRPr="00810AC9" w:rsidRDefault="0059749F" w:rsidP="00810AC9">
        <w:pPr>
          <w:pStyle w:val="a3"/>
          <w:jc w:val="center"/>
          <w:rPr>
            <w:rFonts w:ascii="Times New Roman" w:hAnsi="Times New Roman" w:cs="Times New Roman"/>
          </w:rPr>
        </w:pPr>
        <w:r w:rsidRPr="0007749C">
          <w:rPr>
            <w:rFonts w:ascii="Times New Roman" w:hAnsi="Times New Roman" w:cs="Times New Roman"/>
          </w:rPr>
          <w:fldChar w:fldCharType="begin"/>
        </w:r>
        <w:r w:rsidRPr="0007749C">
          <w:rPr>
            <w:rFonts w:ascii="Times New Roman" w:hAnsi="Times New Roman" w:cs="Times New Roman"/>
          </w:rPr>
          <w:instrText>PAGE   \* MERGEFORMAT</w:instrText>
        </w:r>
        <w:r w:rsidRPr="0007749C">
          <w:rPr>
            <w:rFonts w:ascii="Times New Roman" w:hAnsi="Times New Roman" w:cs="Times New Roman"/>
          </w:rPr>
          <w:fldChar w:fldCharType="separate"/>
        </w:r>
        <w:r w:rsidR="00F504BE">
          <w:rPr>
            <w:rFonts w:ascii="Times New Roman" w:hAnsi="Times New Roman" w:cs="Times New Roman"/>
            <w:noProof/>
          </w:rPr>
          <w:t>3</w:t>
        </w:r>
        <w:r w:rsidRPr="0007749C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ED"/>
    <w:rsid w:val="0001571F"/>
    <w:rsid w:val="000F0BFC"/>
    <w:rsid w:val="001545A9"/>
    <w:rsid w:val="001D01ED"/>
    <w:rsid w:val="001D6ACE"/>
    <w:rsid w:val="00335639"/>
    <w:rsid w:val="003A38E7"/>
    <w:rsid w:val="00426CB0"/>
    <w:rsid w:val="00430A85"/>
    <w:rsid w:val="00433C76"/>
    <w:rsid w:val="0059749F"/>
    <w:rsid w:val="005B26B8"/>
    <w:rsid w:val="005E23C8"/>
    <w:rsid w:val="006B56F6"/>
    <w:rsid w:val="00716909"/>
    <w:rsid w:val="007462FD"/>
    <w:rsid w:val="008A335D"/>
    <w:rsid w:val="008E2426"/>
    <w:rsid w:val="00995E26"/>
    <w:rsid w:val="00A251B8"/>
    <w:rsid w:val="00AE6FC5"/>
    <w:rsid w:val="00C75946"/>
    <w:rsid w:val="00C764B2"/>
    <w:rsid w:val="00DB66DC"/>
    <w:rsid w:val="00DE131C"/>
    <w:rsid w:val="00E42BB4"/>
    <w:rsid w:val="00E81092"/>
    <w:rsid w:val="00EF5C31"/>
    <w:rsid w:val="00F03E93"/>
    <w:rsid w:val="00F504BE"/>
    <w:rsid w:val="00FB1F38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EB6D"/>
  <w15:chartTrackingRefBased/>
  <w15:docId w15:val="{05688BED-E28E-4077-96D1-4DD7AF00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1E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D01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9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01ED"/>
  </w:style>
  <w:style w:type="paragraph" w:styleId="a5">
    <w:name w:val="footnote text"/>
    <w:basedOn w:val="a"/>
    <w:link w:val="a6"/>
    <w:uiPriority w:val="99"/>
    <w:semiHidden/>
    <w:unhideWhenUsed/>
    <w:rsid w:val="001D01E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D01E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D01E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D01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justif">
    <w:name w:val="text-justif"/>
    <w:basedOn w:val="a"/>
    <w:rsid w:val="001D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1D01ED"/>
  </w:style>
  <w:style w:type="paragraph" w:customStyle="1" w:styleId="pnamecomment">
    <w:name w:val="p_namecomment"/>
    <w:basedOn w:val="a"/>
    <w:rsid w:val="001D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5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94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C759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octext">
    <w:name w:val="doc__text"/>
    <w:basedOn w:val="a"/>
    <w:rsid w:val="00A2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25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Шуберт Татьяна Эдуардовна</dc:creator>
  <cp:keywords/>
  <dc:description/>
  <cp:lastModifiedBy>Шуберт Татьяна Эдуардовна</cp:lastModifiedBy>
  <cp:revision>12</cp:revision>
  <cp:lastPrinted>2023-07-25T13:55:00Z</cp:lastPrinted>
  <dcterms:created xsi:type="dcterms:W3CDTF">2023-07-18T07:04:00Z</dcterms:created>
  <dcterms:modified xsi:type="dcterms:W3CDTF">2023-07-26T06:50:00Z</dcterms:modified>
</cp:coreProperties>
</file>